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3D" w:rsidRPr="00553B7F" w:rsidRDefault="00824411" w:rsidP="00553B7F">
      <w:pPr>
        <w:ind w:firstLine="709"/>
        <w:jc w:val="center"/>
        <w:rPr>
          <w:b/>
          <w:sz w:val="24"/>
          <w:szCs w:val="24"/>
        </w:rPr>
      </w:pPr>
      <w:r w:rsidRPr="00553B7F">
        <w:rPr>
          <w:b/>
          <w:sz w:val="24"/>
          <w:szCs w:val="24"/>
        </w:rPr>
        <w:t>Паллиативная помощь</w:t>
      </w:r>
    </w:p>
    <w:p w:rsidR="00734E3D" w:rsidRPr="00553B7F" w:rsidRDefault="00734E3D" w:rsidP="00553B7F">
      <w:pPr>
        <w:ind w:firstLine="709"/>
        <w:jc w:val="both"/>
        <w:rPr>
          <w:sz w:val="24"/>
          <w:szCs w:val="24"/>
        </w:rPr>
      </w:pPr>
    </w:p>
    <w:p w:rsidR="00824411" w:rsidRPr="00553B7F" w:rsidRDefault="00734E3D" w:rsidP="00553B7F">
      <w:pPr>
        <w:ind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Паллиативная медицинская помощь представляет собой комплекс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детей и направленные на облегчение боли, других тяжелых проявлений заболевания.</w:t>
      </w:r>
    </w:p>
    <w:p w:rsidR="00734E3D" w:rsidRPr="00553B7F" w:rsidRDefault="003B7395" w:rsidP="00553B7F">
      <w:pPr>
        <w:ind w:firstLine="709"/>
        <w:jc w:val="both"/>
        <w:rPr>
          <w:sz w:val="24"/>
          <w:szCs w:val="24"/>
        </w:rPr>
      </w:pPr>
      <w:proofErr w:type="gramStart"/>
      <w:r w:rsidRPr="00553B7F">
        <w:rPr>
          <w:sz w:val="24"/>
          <w:szCs w:val="24"/>
        </w:rPr>
        <w:t>Цель</w:t>
      </w:r>
      <w:r w:rsidR="00734E3D" w:rsidRPr="00553B7F">
        <w:rPr>
          <w:sz w:val="24"/>
          <w:szCs w:val="24"/>
        </w:rPr>
        <w:t xml:space="preserve"> паллиативной медицинской помощи детям, в том числе выездной бригады паллиативной помощи -  </w:t>
      </w:r>
      <w:r w:rsidRPr="00553B7F">
        <w:rPr>
          <w:sz w:val="24"/>
          <w:szCs w:val="24"/>
        </w:rPr>
        <w:t>оказание</w:t>
      </w:r>
      <w:r w:rsidR="00734E3D" w:rsidRPr="00553B7F">
        <w:rPr>
          <w:sz w:val="24"/>
          <w:szCs w:val="24"/>
        </w:rPr>
        <w:t xml:space="preserve"> паллиативной первичной врачебной медицинской помощи и специализированной паллиативной помощи с возможностью использования на дому медицинских изделий, предназначенных для поддержания функций органов и систем организма человека, включая проведение длительной искусственной вентиляции легких, а также обеспечения по потребности наркотическими и психотропными лекарственными препаратами при посещениях на дому.</w:t>
      </w:r>
      <w:proofErr w:type="gramEnd"/>
    </w:p>
    <w:p w:rsidR="00734E3D" w:rsidRPr="00553B7F" w:rsidRDefault="00B73A46" w:rsidP="00553B7F">
      <w:pPr>
        <w:ind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 xml:space="preserve"> Региональная программа "Развитие системы оказания паллиативной медицинской помощи" реализуется в рамках подпрограммы 5 "Оказание паллиативной помощи, в том числе детям" государственной программы Пензенской области "Развитие здравоохранения Пензенской области на 2014 - 2024 годы</w:t>
      </w:r>
      <w:r w:rsidR="00CA6A0F" w:rsidRPr="00553B7F">
        <w:rPr>
          <w:sz w:val="24"/>
          <w:szCs w:val="24"/>
        </w:rPr>
        <w:t>".</w:t>
      </w:r>
      <w:r w:rsidRPr="00553B7F">
        <w:rPr>
          <w:sz w:val="24"/>
          <w:szCs w:val="24"/>
        </w:rPr>
        <w:t xml:space="preserve"> </w:t>
      </w:r>
      <w:r w:rsidR="00DB69F2" w:rsidRPr="00553B7F">
        <w:rPr>
          <w:sz w:val="24"/>
          <w:szCs w:val="24"/>
        </w:rPr>
        <w:t>Паллиативная медицинская помощь жителям города Пензы оказывается бесплатно, отделени</w:t>
      </w:r>
      <w:r w:rsidR="00CA6A0F" w:rsidRPr="00553B7F">
        <w:rPr>
          <w:sz w:val="24"/>
          <w:szCs w:val="24"/>
        </w:rPr>
        <w:t>ем</w:t>
      </w:r>
      <w:r w:rsidR="00DB69F2" w:rsidRPr="00553B7F">
        <w:rPr>
          <w:sz w:val="24"/>
          <w:szCs w:val="24"/>
        </w:rPr>
        <w:t xml:space="preserve"> паллиативной помощи </w:t>
      </w:r>
      <w:r w:rsidR="00CA6A0F" w:rsidRPr="00553B7F">
        <w:rPr>
          <w:sz w:val="24"/>
          <w:szCs w:val="24"/>
        </w:rPr>
        <w:t>ГБУЗ «Городская детская поликлиника»</w:t>
      </w:r>
      <w:r w:rsidR="00DB69F2" w:rsidRPr="00553B7F">
        <w:rPr>
          <w:sz w:val="24"/>
          <w:szCs w:val="24"/>
        </w:rPr>
        <w:t xml:space="preserve"> города Пензы, </w:t>
      </w:r>
      <w:r w:rsidR="00CA6A0F" w:rsidRPr="00553B7F">
        <w:rPr>
          <w:sz w:val="24"/>
          <w:szCs w:val="24"/>
        </w:rPr>
        <w:t>в которой</w:t>
      </w:r>
      <w:r w:rsidR="00DB69F2" w:rsidRPr="00553B7F">
        <w:rPr>
          <w:sz w:val="24"/>
          <w:szCs w:val="24"/>
        </w:rPr>
        <w:t xml:space="preserve"> </w:t>
      </w:r>
      <w:r w:rsidR="00CA6A0F" w:rsidRPr="00553B7F">
        <w:rPr>
          <w:sz w:val="24"/>
          <w:szCs w:val="24"/>
        </w:rPr>
        <w:t>функционирует</w:t>
      </w:r>
      <w:r w:rsidR="00DB69F2" w:rsidRPr="00553B7F">
        <w:rPr>
          <w:sz w:val="24"/>
          <w:szCs w:val="24"/>
        </w:rPr>
        <w:t xml:space="preserve"> выездн</w:t>
      </w:r>
      <w:r w:rsidR="00CA6A0F" w:rsidRPr="00553B7F">
        <w:rPr>
          <w:sz w:val="24"/>
          <w:szCs w:val="24"/>
        </w:rPr>
        <w:t>ая</w:t>
      </w:r>
      <w:r w:rsidR="00DB69F2" w:rsidRPr="00553B7F">
        <w:rPr>
          <w:sz w:val="24"/>
          <w:szCs w:val="24"/>
        </w:rPr>
        <w:t xml:space="preserve"> </w:t>
      </w:r>
      <w:r w:rsidR="00CA6A0F" w:rsidRPr="00553B7F">
        <w:rPr>
          <w:sz w:val="24"/>
          <w:szCs w:val="24"/>
        </w:rPr>
        <w:t>паллиативная бригада</w:t>
      </w:r>
      <w:r w:rsidR="00DB69F2" w:rsidRPr="00553B7F">
        <w:rPr>
          <w:sz w:val="24"/>
          <w:szCs w:val="24"/>
        </w:rPr>
        <w:t>.</w:t>
      </w:r>
    </w:p>
    <w:p w:rsidR="00824411" w:rsidRPr="00553B7F" w:rsidRDefault="00DB69F2" w:rsidP="00553B7F">
      <w:pPr>
        <w:ind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ГБУЗ «Городская детская поликлиника» оказывает</w:t>
      </w:r>
      <w:r w:rsidR="00734E3D" w:rsidRPr="00553B7F">
        <w:rPr>
          <w:sz w:val="24"/>
          <w:szCs w:val="24"/>
        </w:rPr>
        <w:t xml:space="preserve"> паллиативную первичную врачебную медицинскую помощь и</w:t>
      </w:r>
      <w:r w:rsidRPr="00553B7F">
        <w:rPr>
          <w:sz w:val="24"/>
          <w:szCs w:val="24"/>
        </w:rPr>
        <w:t xml:space="preserve"> паллиативную специализированную медицинскую помощь детям на дому.  </w:t>
      </w:r>
    </w:p>
    <w:p w:rsidR="00F2784F" w:rsidRPr="00553B7F" w:rsidRDefault="00F2784F" w:rsidP="00553B7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Паллиативную первичную врачебную медицинскую помощь в амбулаторных условиях оказывают врачи-педиатры, врачи-педиатры участковые ГБУЗ «Городская детская поликлиника» города Пензы.</w:t>
      </w:r>
    </w:p>
    <w:p w:rsidR="00492607" w:rsidRPr="00553B7F" w:rsidRDefault="00492607" w:rsidP="00553B7F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Паллиативную специализированную медицинскую помощь в амбулаторных условиях оказывают врачи-специалисты, занимающие должность врача по паллиативной медицинской помощи, профильные врачи-специалисты, медицинские работники со средним профессиональным образованием отделения (бригады) выездной патронажной паллиативной медицинской помощи детям ГБУЗ «Городская детская поликлиника» города Пензы.</w:t>
      </w:r>
    </w:p>
    <w:p w:rsidR="00F2784F" w:rsidRPr="00553B7F" w:rsidRDefault="00F2784F" w:rsidP="00553B7F">
      <w:pPr>
        <w:ind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Паллиативн</w:t>
      </w:r>
      <w:r w:rsidR="00492607" w:rsidRPr="00553B7F">
        <w:rPr>
          <w:sz w:val="24"/>
          <w:szCs w:val="24"/>
        </w:rPr>
        <w:t>ую</w:t>
      </w:r>
      <w:r w:rsidRPr="00553B7F">
        <w:rPr>
          <w:sz w:val="24"/>
          <w:szCs w:val="24"/>
        </w:rPr>
        <w:t xml:space="preserve"> медицинск</w:t>
      </w:r>
      <w:r w:rsidR="00492607" w:rsidRPr="00553B7F">
        <w:rPr>
          <w:sz w:val="24"/>
          <w:szCs w:val="24"/>
        </w:rPr>
        <w:t>ую</w:t>
      </w:r>
      <w:r w:rsidRPr="00553B7F">
        <w:rPr>
          <w:sz w:val="24"/>
          <w:szCs w:val="24"/>
        </w:rPr>
        <w:t xml:space="preserve"> помощь оказыва</w:t>
      </w:r>
      <w:r w:rsidR="00492607" w:rsidRPr="00553B7F">
        <w:rPr>
          <w:sz w:val="24"/>
          <w:szCs w:val="24"/>
        </w:rPr>
        <w:t>ют</w:t>
      </w:r>
      <w:r w:rsidRPr="00553B7F">
        <w:rPr>
          <w:sz w:val="24"/>
          <w:szCs w:val="24"/>
        </w:rPr>
        <w:t xml:space="preserve"> детям с неизлечимыми заболеваниями или состояниями, угрожающими жизни или сокращающими ее продолжительность, в стадии, когда отсутствуют или исчерпаны возможности </w:t>
      </w:r>
      <w:proofErr w:type="spellStart"/>
      <w:r w:rsidRPr="00553B7F">
        <w:rPr>
          <w:sz w:val="24"/>
          <w:szCs w:val="24"/>
        </w:rPr>
        <w:t>этио-патогенетического</w:t>
      </w:r>
      <w:proofErr w:type="spellEnd"/>
      <w:r w:rsidRPr="00553B7F">
        <w:rPr>
          <w:sz w:val="24"/>
          <w:szCs w:val="24"/>
        </w:rPr>
        <w:t xml:space="preserve"> лечения, по медицинским показаниям с учетом тяжести, функционального состояния и прогноза основного заболевания, в том числе:</w:t>
      </w:r>
    </w:p>
    <w:p w:rsidR="00F2784F" w:rsidRPr="00553B7F" w:rsidRDefault="00F2784F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распространенные и метастатические формы злокачественных новообразований, при невозможности достичь клинико-лабораторной ремиссии;</w:t>
      </w:r>
    </w:p>
    <w:p w:rsidR="00F2784F" w:rsidRPr="00553B7F" w:rsidRDefault="00F2784F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lastRenderedPageBreak/>
        <w:t xml:space="preserve">поражение нервной системы врожденного или приобретенного характера (включая </w:t>
      </w:r>
      <w:proofErr w:type="spellStart"/>
      <w:r w:rsidRPr="00553B7F">
        <w:rPr>
          <w:sz w:val="24"/>
          <w:szCs w:val="24"/>
        </w:rPr>
        <w:t>нейро-дегенеративные</w:t>
      </w:r>
      <w:proofErr w:type="spellEnd"/>
      <w:r w:rsidRPr="00553B7F">
        <w:rPr>
          <w:sz w:val="24"/>
          <w:szCs w:val="24"/>
        </w:rPr>
        <w:t xml:space="preserve"> и нервно-мышечные заболевания, врожденные пороки развития, тяжелые </w:t>
      </w:r>
      <w:proofErr w:type="spellStart"/>
      <w:r w:rsidRPr="00553B7F">
        <w:rPr>
          <w:sz w:val="24"/>
          <w:szCs w:val="24"/>
        </w:rPr>
        <w:t>гипоксически-травматические</w:t>
      </w:r>
      <w:proofErr w:type="spellEnd"/>
      <w:r w:rsidRPr="00553B7F">
        <w:rPr>
          <w:sz w:val="24"/>
          <w:szCs w:val="24"/>
        </w:rPr>
        <w:t xml:space="preserve"> поражения нервной системы любого генеза, поражения нервной системы при генетически обусловленных заболеваниях);</w:t>
      </w:r>
    </w:p>
    <w:p w:rsidR="00F2784F" w:rsidRPr="00553B7F" w:rsidRDefault="00F2784F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неоперабельные врожденные пороки развития;</w:t>
      </w:r>
    </w:p>
    <w:p w:rsidR="00F2784F" w:rsidRPr="00553B7F" w:rsidRDefault="00F2784F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 xml:space="preserve">поздние стадии неизлечимых хронических прогрессирующих соматических заболеваний, в стадии </w:t>
      </w:r>
      <w:proofErr w:type="spellStart"/>
      <w:r w:rsidRPr="00553B7F">
        <w:rPr>
          <w:sz w:val="24"/>
          <w:szCs w:val="24"/>
        </w:rPr>
        <w:t>субкомпенсациии</w:t>
      </w:r>
      <w:proofErr w:type="spellEnd"/>
      <w:r w:rsidRPr="00553B7F">
        <w:rPr>
          <w:sz w:val="24"/>
          <w:szCs w:val="24"/>
        </w:rPr>
        <w:t xml:space="preserve"> декомпенсации жизненно важных систем, нуждающиеся в симптоматическом лечении и уходе;</w:t>
      </w:r>
    </w:p>
    <w:p w:rsidR="00F2784F" w:rsidRPr="00553B7F" w:rsidRDefault="00F2784F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последствия травм и социально значимых заболеваний, сопровождающиеся снижением (ограничением) функции органов и систем, с неблагоприятным прогнозом.</w:t>
      </w:r>
    </w:p>
    <w:p w:rsidR="00CD611A" w:rsidRPr="00553B7F" w:rsidRDefault="00CD611A" w:rsidP="00553B7F">
      <w:pPr>
        <w:pStyle w:val="a4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Медицинские работники в рамках оказания паллиативной первичной врачебной медицинской помощи осуществляют:</w:t>
      </w:r>
    </w:p>
    <w:p w:rsidR="00CD611A" w:rsidRPr="00553B7F" w:rsidRDefault="00CD611A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выявление пациентов с хроническими неизлечимыми прогрессирующими заболеваниями или состояниями, нуждающихся в оказании паллиативной медицинской помощи;</w:t>
      </w:r>
    </w:p>
    <w:p w:rsidR="00CD611A" w:rsidRPr="00553B7F" w:rsidRDefault="00CD611A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активное динамическое наблюдение пациентов, нуждающихся в оказании паллиативной медицинской помощи, в</w:t>
      </w:r>
      <w:r w:rsidR="00553B7F">
        <w:rPr>
          <w:sz w:val="24"/>
          <w:szCs w:val="24"/>
        </w:rPr>
        <w:t xml:space="preserve"> </w:t>
      </w:r>
      <w:r w:rsidRPr="00553B7F">
        <w:rPr>
          <w:sz w:val="24"/>
          <w:szCs w:val="24"/>
        </w:rPr>
        <w:t>соответствии с рекомендациями врачей-специалистов;</w:t>
      </w:r>
    </w:p>
    <w:p w:rsidR="00CD611A" w:rsidRPr="00553B7F" w:rsidRDefault="00CD611A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проведение первичного осмотра в течение двух рабочих дней после обращения и (или) получения пациентом</w:t>
      </w:r>
      <w:r w:rsidR="00553B7F">
        <w:rPr>
          <w:sz w:val="24"/>
          <w:szCs w:val="24"/>
        </w:rPr>
        <w:t xml:space="preserve"> </w:t>
      </w:r>
      <w:r w:rsidRPr="00553B7F">
        <w:rPr>
          <w:sz w:val="24"/>
          <w:szCs w:val="24"/>
        </w:rPr>
        <w:t>медицинского заключения о наличии медицинских показаний для оказания паллиативной медицинской помощи (дале</w:t>
      </w:r>
      <w:proofErr w:type="gramStart"/>
      <w:r w:rsidRPr="00553B7F">
        <w:rPr>
          <w:sz w:val="24"/>
          <w:szCs w:val="24"/>
        </w:rPr>
        <w:t>е-</w:t>
      </w:r>
      <w:proofErr w:type="gramEnd"/>
      <w:r w:rsidRPr="00553B7F">
        <w:rPr>
          <w:sz w:val="24"/>
          <w:szCs w:val="24"/>
        </w:rPr>
        <w:t xml:space="preserve"> Медицинское заключение);</w:t>
      </w:r>
    </w:p>
    <w:p w:rsidR="00CD611A" w:rsidRPr="00553B7F" w:rsidRDefault="00CD611A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лечение болевого синдрома и других тяжелых проявлений заболевания;</w:t>
      </w:r>
    </w:p>
    <w:p w:rsidR="00CD611A" w:rsidRPr="00553B7F" w:rsidRDefault="00CD611A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назначение лекарственных препаратов, включая наркотические лекарственные препараты и психотропные</w:t>
      </w:r>
      <w:r w:rsidR="00553B7F">
        <w:rPr>
          <w:sz w:val="24"/>
          <w:szCs w:val="24"/>
        </w:rPr>
        <w:t xml:space="preserve"> </w:t>
      </w:r>
      <w:r w:rsidRPr="00553B7F">
        <w:rPr>
          <w:sz w:val="24"/>
          <w:szCs w:val="24"/>
        </w:rPr>
        <w:t>лекарственные препараты;</w:t>
      </w:r>
    </w:p>
    <w:p w:rsidR="00CD611A" w:rsidRPr="00553B7F" w:rsidRDefault="00CD611A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выполнение или назначение мероприятий по уходу за пациентом;</w:t>
      </w:r>
    </w:p>
    <w:p w:rsidR="00CD611A" w:rsidRPr="00553B7F" w:rsidRDefault="00CD611A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вынесение на рассмотрение врачебной комиссии медицинской организации вопроса о направлении пациента на</w:t>
      </w:r>
      <w:r w:rsidR="00553B7F">
        <w:rPr>
          <w:sz w:val="24"/>
          <w:szCs w:val="24"/>
        </w:rPr>
        <w:t xml:space="preserve"> </w:t>
      </w:r>
      <w:r w:rsidRPr="00553B7F">
        <w:rPr>
          <w:sz w:val="24"/>
          <w:szCs w:val="24"/>
        </w:rPr>
        <w:t>медико-социальную экспертизу;</w:t>
      </w:r>
    </w:p>
    <w:p w:rsidR="00CD611A" w:rsidRPr="00553B7F" w:rsidRDefault="00CD611A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направление пациентов в медицинские организации, оказывающие паллиативную специализированную</w:t>
      </w:r>
      <w:r w:rsidR="00553B7F">
        <w:rPr>
          <w:sz w:val="24"/>
          <w:szCs w:val="24"/>
        </w:rPr>
        <w:t xml:space="preserve"> </w:t>
      </w:r>
      <w:r w:rsidRPr="00553B7F">
        <w:rPr>
          <w:sz w:val="24"/>
          <w:szCs w:val="24"/>
        </w:rPr>
        <w:t>медицинскую помощь;</w:t>
      </w:r>
    </w:p>
    <w:p w:rsidR="00CD611A" w:rsidRPr="00553B7F" w:rsidRDefault="00CD611A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направление пациентов при наличии медицинских показаний в медицинские организации для оказания</w:t>
      </w:r>
      <w:r w:rsidR="00553B7F">
        <w:rPr>
          <w:sz w:val="24"/>
          <w:szCs w:val="24"/>
        </w:rPr>
        <w:t xml:space="preserve"> </w:t>
      </w:r>
      <w:r w:rsidRPr="00553B7F">
        <w:rPr>
          <w:sz w:val="24"/>
          <w:szCs w:val="24"/>
        </w:rPr>
        <w:t>специализированной медицинской помощи, а также организация консультаций пациентов врачами-специалистами;</w:t>
      </w:r>
    </w:p>
    <w:p w:rsidR="00CD611A" w:rsidRPr="00553B7F" w:rsidRDefault="00CD611A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информирование пациента (законного представителя, родственника, иных лиц, осуществляющих уход за</w:t>
      </w:r>
      <w:r w:rsidR="00553B7F">
        <w:rPr>
          <w:sz w:val="24"/>
          <w:szCs w:val="24"/>
        </w:rPr>
        <w:t xml:space="preserve"> </w:t>
      </w:r>
      <w:r w:rsidRPr="00553B7F">
        <w:rPr>
          <w:sz w:val="24"/>
          <w:szCs w:val="24"/>
        </w:rPr>
        <w:t>пациентом) о характере и особенностях течения заболевания с учетом этических и моральных норм, уважительного и</w:t>
      </w:r>
      <w:r w:rsidR="00553B7F">
        <w:rPr>
          <w:sz w:val="24"/>
          <w:szCs w:val="24"/>
        </w:rPr>
        <w:t xml:space="preserve"> </w:t>
      </w:r>
      <w:r w:rsidRPr="00553B7F">
        <w:rPr>
          <w:sz w:val="24"/>
          <w:szCs w:val="24"/>
        </w:rPr>
        <w:t>гуманного отношения к пациенту, его родственникам и близким;</w:t>
      </w:r>
    </w:p>
    <w:p w:rsidR="00CD611A" w:rsidRPr="00553B7F" w:rsidRDefault="00CD611A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обучение пациента, его законного представителя, родственников, иных лиц, осуществляющих уход за пациентом,</w:t>
      </w:r>
      <w:r w:rsidR="00553B7F">
        <w:rPr>
          <w:sz w:val="24"/>
          <w:szCs w:val="24"/>
        </w:rPr>
        <w:t xml:space="preserve"> </w:t>
      </w:r>
      <w:r w:rsidRPr="00553B7F">
        <w:rPr>
          <w:sz w:val="24"/>
          <w:szCs w:val="24"/>
        </w:rPr>
        <w:t>мероприятиям по уходу;</w:t>
      </w:r>
    </w:p>
    <w:p w:rsidR="00CD611A" w:rsidRPr="00553B7F" w:rsidRDefault="00CD611A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представление отчетности, сбор и представление первичных данных о медицинской деятельности для</w:t>
      </w:r>
      <w:r w:rsidR="00ED6E58">
        <w:rPr>
          <w:sz w:val="24"/>
          <w:szCs w:val="24"/>
        </w:rPr>
        <w:t xml:space="preserve"> </w:t>
      </w:r>
      <w:r w:rsidRPr="00553B7F">
        <w:rPr>
          <w:sz w:val="24"/>
          <w:szCs w:val="24"/>
        </w:rPr>
        <w:t>информационных систем в сфере здравоохранения;</w:t>
      </w:r>
    </w:p>
    <w:p w:rsidR="00CD611A" w:rsidRPr="00553B7F" w:rsidRDefault="00CD611A" w:rsidP="00553B7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 xml:space="preserve">организация и проведение консультаций и (или) участие в консилиуме врачей с применением </w:t>
      </w:r>
      <w:proofErr w:type="spellStart"/>
      <w:proofErr w:type="gramStart"/>
      <w:r w:rsidRPr="00553B7F">
        <w:rPr>
          <w:sz w:val="24"/>
          <w:szCs w:val="24"/>
        </w:rPr>
        <w:t>теле</w:t>
      </w:r>
      <w:r w:rsidR="00ED6E58">
        <w:rPr>
          <w:sz w:val="24"/>
          <w:szCs w:val="24"/>
        </w:rPr>
        <w:t>-</w:t>
      </w:r>
      <w:r w:rsidRPr="00553B7F">
        <w:rPr>
          <w:sz w:val="24"/>
          <w:szCs w:val="24"/>
        </w:rPr>
        <w:t>медицинских</w:t>
      </w:r>
      <w:proofErr w:type="spellEnd"/>
      <w:proofErr w:type="gramEnd"/>
      <w:r w:rsidR="00ED6E58">
        <w:rPr>
          <w:sz w:val="24"/>
          <w:szCs w:val="24"/>
        </w:rPr>
        <w:t xml:space="preserve"> </w:t>
      </w:r>
      <w:r w:rsidRPr="00553B7F">
        <w:rPr>
          <w:sz w:val="24"/>
          <w:szCs w:val="24"/>
        </w:rPr>
        <w:t>технологий по вопросам оказания паллиативной медицинской помощи</w:t>
      </w:r>
    </w:p>
    <w:p w:rsidR="00553B7F" w:rsidRPr="00553B7F" w:rsidRDefault="00553B7F" w:rsidP="00553B7F">
      <w:pPr>
        <w:pStyle w:val="Default"/>
        <w:ind w:firstLine="709"/>
        <w:jc w:val="both"/>
      </w:pPr>
    </w:p>
    <w:p w:rsidR="00553B7F" w:rsidRPr="00553B7F" w:rsidRDefault="00553B7F" w:rsidP="00553B7F">
      <w:pPr>
        <w:ind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>Медицинское заключение детям выдает врачебная комиссия медицинской организации, в которой осуществляется наблюдение и лечение ребенка. В состав врачебной комиссии входит руководитель медицинской организации или его заместитель, заведующий структурным подразделением медицинской организации, лечащий врач по профилю заболевания ребенка, врач по паллиативной медицинской помощи, врач по медицинской реабилитации.</w:t>
      </w:r>
    </w:p>
    <w:p w:rsidR="00BE3EC9" w:rsidRPr="00553B7F" w:rsidRDefault="00824411" w:rsidP="00553B7F">
      <w:pPr>
        <w:ind w:firstLine="709"/>
        <w:jc w:val="both"/>
        <w:rPr>
          <w:sz w:val="24"/>
          <w:szCs w:val="24"/>
        </w:rPr>
      </w:pPr>
      <w:proofErr w:type="gramStart"/>
      <w:r w:rsidRPr="00553B7F">
        <w:rPr>
          <w:sz w:val="24"/>
          <w:szCs w:val="24"/>
        </w:rPr>
        <w:t>Оказание паллиативной помощи осуществляется в соответствии Приказ</w:t>
      </w:r>
      <w:r w:rsidR="00ED6E58">
        <w:rPr>
          <w:sz w:val="24"/>
          <w:szCs w:val="24"/>
        </w:rPr>
        <w:t>ом</w:t>
      </w:r>
      <w:r w:rsidRPr="00553B7F">
        <w:rPr>
          <w:sz w:val="24"/>
          <w:szCs w:val="24"/>
        </w:rPr>
        <w:t xml:space="preserve"> Министерства здравоохранения Российской Федерации (Минздрав России), Министерства труда и социальной защиты Российской Федерации (Минтруд России) от 31 м</w:t>
      </w:r>
      <w:r w:rsidR="00554C18" w:rsidRPr="00553B7F">
        <w:rPr>
          <w:sz w:val="24"/>
          <w:szCs w:val="24"/>
        </w:rPr>
        <w:t>ая 2019 г. N 345н/372н</w:t>
      </w:r>
      <w:r w:rsidRPr="00553B7F">
        <w:rPr>
          <w:sz w:val="24"/>
          <w:szCs w:val="24"/>
        </w:rPr>
        <w:t xml:space="preserve"> 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</w:t>
      </w:r>
      <w:proofErr w:type="gramEnd"/>
      <w:r w:rsidRPr="00553B7F">
        <w:rPr>
          <w:sz w:val="24"/>
          <w:szCs w:val="24"/>
        </w:rPr>
        <w:t>". (</w:t>
      </w:r>
      <w:hyperlink r:id="rId5" w:history="1">
        <w:proofErr w:type="gramStart"/>
        <w:r w:rsidRPr="00553B7F">
          <w:rPr>
            <w:rStyle w:val="a3"/>
            <w:sz w:val="24"/>
            <w:szCs w:val="24"/>
          </w:rPr>
          <w:t>https://base.garant.ru/72280964/</w:t>
        </w:r>
      </w:hyperlink>
      <w:r w:rsidRPr="00553B7F">
        <w:rPr>
          <w:sz w:val="24"/>
          <w:szCs w:val="24"/>
        </w:rPr>
        <w:t>).</w:t>
      </w:r>
      <w:proofErr w:type="gramEnd"/>
      <w:r w:rsidRPr="00553B7F">
        <w:rPr>
          <w:sz w:val="24"/>
          <w:szCs w:val="24"/>
        </w:rPr>
        <w:t xml:space="preserve"> Приказ</w:t>
      </w:r>
      <w:r w:rsidR="00ED6E58">
        <w:rPr>
          <w:sz w:val="24"/>
          <w:szCs w:val="24"/>
        </w:rPr>
        <w:t>ом</w:t>
      </w:r>
      <w:r w:rsidRPr="00553B7F">
        <w:rPr>
          <w:sz w:val="24"/>
          <w:szCs w:val="24"/>
        </w:rPr>
        <w:t xml:space="preserve"> Министерства здравоохранения РФ от 31 мая 2019 г. N 348н "Об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дому" (</w:t>
      </w:r>
      <w:hyperlink r:id="rId6" w:history="1">
        <w:r w:rsidRPr="00553B7F">
          <w:rPr>
            <w:rStyle w:val="a3"/>
            <w:sz w:val="24"/>
            <w:szCs w:val="24"/>
          </w:rPr>
          <w:t>https://base.garant.ru/72283942/</w:t>
        </w:r>
      </w:hyperlink>
      <w:r w:rsidRPr="00553B7F">
        <w:rPr>
          <w:sz w:val="24"/>
          <w:szCs w:val="24"/>
        </w:rPr>
        <w:t>).</w:t>
      </w:r>
    </w:p>
    <w:p w:rsidR="003A62A9" w:rsidRPr="00553B7F" w:rsidRDefault="003A62A9" w:rsidP="00553B7F">
      <w:pPr>
        <w:ind w:firstLine="709"/>
        <w:jc w:val="both"/>
        <w:rPr>
          <w:sz w:val="24"/>
          <w:szCs w:val="24"/>
        </w:rPr>
      </w:pPr>
      <w:r w:rsidRPr="00553B7F">
        <w:rPr>
          <w:sz w:val="24"/>
          <w:szCs w:val="24"/>
        </w:rPr>
        <w:t xml:space="preserve">В рамках оказания паллиативной помощи  взаимодействует с другими Уполномоченными органами, в компетенции которых входит обеспечение прав детей. (Уполномоченный по правам ребенка в Пензенской области </w:t>
      </w:r>
      <w:proofErr w:type="spellStart"/>
      <w:r w:rsidRPr="00553B7F">
        <w:rPr>
          <w:sz w:val="24"/>
          <w:szCs w:val="24"/>
        </w:rPr>
        <w:t>upr-penza.ru</w:t>
      </w:r>
      <w:proofErr w:type="spellEnd"/>
      <w:r w:rsidRPr="00553B7F">
        <w:rPr>
          <w:sz w:val="24"/>
          <w:szCs w:val="24"/>
        </w:rPr>
        <w:t>).</w:t>
      </w:r>
    </w:p>
    <w:p w:rsidR="00824411" w:rsidRPr="00B76851" w:rsidRDefault="00824411" w:rsidP="003A62A9">
      <w:pPr>
        <w:ind w:firstLine="708"/>
        <w:jc w:val="both"/>
        <w:rPr>
          <w:sz w:val="24"/>
          <w:szCs w:val="24"/>
        </w:rPr>
      </w:pPr>
    </w:p>
    <w:sectPr w:rsidR="00824411" w:rsidRPr="00B76851" w:rsidSect="008244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6FF4"/>
    <w:multiLevelType w:val="hybridMultilevel"/>
    <w:tmpl w:val="4C7237B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945F79"/>
    <w:multiLevelType w:val="hybridMultilevel"/>
    <w:tmpl w:val="D834C8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1952EF7"/>
    <w:multiLevelType w:val="hybridMultilevel"/>
    <w:tmpl w:val="F96087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411"/>
    <w:rsid w:val="001D681D"/>
    <w:rsid w:val="001F087A"/>
    <w:rsid w:val="00344580"/>
    <w:rsid w:val="00372656"/>
    <w:rsid w:val="003A62A9"/>
    <w:rsid w:val="003B7395"/>
    <w:rsid w:val="00492607"/>
    <w:rsid w:val="00553B7F"/>
    <w:rsid w:val="00554C18"/>
    <w:rsid w:val="00734E3D"/>
    <w:rsid w:val="00824411"/>
    <w:rsid w:val="00B73A46"/>
    <w:rsid w:val="00B76851"/>
    <w:rsid w:val="00BE3EC9"/>
    <w:rsid w:val="00CA6A0F"/>
    <w:rsid w:val="00CD611A"/>
    <w:rsid w:val="00DB69F2"/>
    <w:rsid w:val="00ED6E58"/>
    <w:rsid w:val="00F2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411"/>
    <w:rPr>
      <w:color w:val="0000FF"/>
      <w:u w:val="single"/>
    </w:rPr>
  </w:style>
  <w:style w:type="paragraph" w:customStyle="1" w:styleId="Default">
    <w:name w:val="Default"/>
    <w:rsid w:val="00B73A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278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2283942/" TargetMode="External"/><Relationship Id="rId5" Type="http://schemas.openxmlformats.org/officeDocument/2006/relationships/hyperlink" Target="https://base.garant.ru/722809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2023-05-31T10:53:00Z</dcterms:created>
  <dcterms:modified xsi:type="dcterms:W3CDTF">2023-05-31T13:05:00Z</dcterms:modified>
</cp:coreProperties>
</file>